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AE2B" w14:textId="234524C5" w:rsidR="00BC2DCF" w:rsidRDefault="00560BE1" w:rsidP="00560BE1">
      <w:pPr>
        <w:pBdr>
          <w:bottom w:val="single" w:sz="6" w:space="1" w:color="auto"/>
        </w:pBdr>
        <w:jc w:val="center"/>
        <w:rPr>
          <w:sz w:val="44"/>
          <w:szCs w:val="44"/>
        </w:rPr>
      </w:pPr>
      <w:r w:rsidRPr="00560BE1">
        <w:rPr>
          <w:sz w:val="44"/>
          <w:szCs w:val="44"/>
        </w:rPr>
        <w:t>BOLIGFORENINGEN MALTEVANG</w:t>
      </w:r>
    </w:p>
    <w:p w14:paraId="4E3B6FFE" w14:textId="7AC8E2DF" w:rsidR="00560BE1" w:rsidRDefault="00560BE1" w:rsidP="00560BE1">
      <w:pPr>
        <w:rPr>
          <w:sz w:val="24"/>
          <w:szCs w:val="24"/>
        </w:rPr>
      </w:pPr>
      <w:r w:rsidRPr="00560BE1">
        <w:rPr>
          <w:sz w:val="24"/>
          <w:szCs w:val="24"/>
        </w:rPr>
        <w:t>Referat af bestyrelsesmøde tirsdag den 5. december 2023</w:t>
      </w:r>
      <w:r w:rsidR="00D40584">
        <w:rPr>
          <w:sz w:val="24"/>
          <w:szCs w:val="24"/>
        </w:rPr>
        <w:t xml:space="preserve"> hos Dorte.</w:t>
      </w:r>
    </w:p>
    <w:p w14:paraId="3C935FFC" w14:textId="7FB8363D" w:rsidR="00560BE1" w:rsidRDefault="00560BE1" w:rsidP="00560BE1">
      <w:pPr>
        <w:rPr>
          <w:sz w:val="24"/>
          <w:szCs w:val="24"/>
        </w:rPr>
      </w:pPr>
      <w:r>
        <w:rPr>
          <w:sz w:val="24"/>
          <w:szCs w:val="24"/>
        </w:rPr>
        <w:t>Tilstede: Irene (S40), Benny (M29), Klavs (M11, Kasserer), Dorte (S34, Referent)</w:t>
      </w:r>
    </w:p>
    <w:p w14:paraId="5905CAAE" w14:textId="54589E48" w:rsidR="008C6D45" w:rsidRDefault="003B106B" w:rsidP="00560BE1">
      <w:pPr>
        <w:rPr>
          <w:sz w:val="24"/>
          <w:szCs w:val="24"/>
        </w:rPr>
      </w:pPr>
      <w:r>
        <w:rPr>
          <w:sz w:val="24"/>
          <w:szCs w:val="24"/>
        </w:rPr>
        <w:t>Dagsorden:</w:t>
      </w:r>
    </w:p>
    <w:p w14:paraId="4281DF44" w14:textId="77777777" w:rsidR="008C6D45" w:rsidRPr="008C6D45" w:rsidRDefault="008C6D45" w:rsidP="008C6D4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8C6D45">
        <w:rPr>
          <w:rFonts w:eastAsia="Times New Roman" w:cstheme="minorHAnsi"/>
          <w:color w:val="222222"/>
          <w:sz w:val="24"/>
          <w:szCs w:val="24"/>
          <w:lang w:eastAsia="da-DK"/>
        </w:rPr>
        <w:t>1. Valg af referent</w:t>
      </w:r>
    </w:p>
    <w:p w14:paraId="0B5EFE2F" w14:textId="23C654A2" w:rsidR="008C6D45" w:rsidRPr="008C6D45" w:rsidRDefault="008C6D45" w:rsidP="008C6D4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8C6D45">
        <w:rPr>
          <w:rFonts w:eastAsia="Times New Roman" w:cstheme="minorHAnsi"/>
          <w:color w:val="222222"/>
          <w:sz w:val="24"/>
          <w:szCs w:val="24"/>
          <w:lang w:eastAsia="da-DK"/>
        </w:rPr>
        <w:t xml:space="preserve">2. Gennemgang af økonomi </w:t>
      </w:r>
    </w:p>
    <w:p w14:paraId="564A19AE" w14:textId="77777777" w:rsidR="008C6D45" w:rsidRPr="008C6D45" w:rsidRDefault="008C6D45" w:rsidP="008C6D4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8C6D45">
        <w:rPr>
          <w:rFonts w:eastAsia="Times New Roman" w:cstheme="minorHAnsi"/>
          <w:color w:val="222222"/>
          <w:sz w:val="24"/>
          <w:szCs w:val="24"/>
          <w:lang w:eastAsia="da-DK"/>
        </w:rPr>
        <w:t>3. Affaldsspørgsmål</w:t>
      </w:r>
    </w:p>
    <w:p w14:paraId="73C8026C" w14:textId="77777777" w:rsidR="008C6D45" w:rsidRPr="008C6D45" w:rsidRDefault="008C6D45" w:rsidP="008C6D4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8C6D45">
        <w:rPr>
          <w:rFonts w:eastAsia="Times New Roman" w:cstheme="minorHAnsi"/>
          <w:color w:val="222222"/>
          <w:sz w:val="24"/>
          <w:szCs w:val="24"/>
          <w:lang w:eastAsia="da-DK"/>
        </w:rPr>
        <w:t>4. Forslag til tilbygning</w:t>
      </w:r>
    </w:p>
    <w:p w14:paraId="5B11DDBF" w14:textId="44E9F701" w:rsidR="008C6D45" w:rsidRPr="008C6D45" w:rsidRDefault="008C6D45" w:rsidP="008C6D4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8C6D45">
        <w:rPr>
          <w:rFonts w:eastAsia="Times New Roman" w:cstheme="minorHAnsi"/>
          <w:color w:val="222222"/>
          <w:sz w:val="24"/>
          <w:szCs w:val="24"/>
          <w:lang w:eastAsia="da-DK"/>
        </w:rPr>
        <w:t>5. Eventuelt</w:t>
      </w:r>
    </w:p>
    <w:p w14:paraId="5EB5CB3C" w14:textId="78526242" w:rsidR="008C6D45" w:rsidRDefault="008C6D45" w:rsidP="008C6D4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</w:p>
    <w:p w14:paraId="0B906D40" w14:textId="3EBBD9B0" w:rsidR="008C6D45" w:rsidRDefault="008C6D45" w:rsidP="008C6D4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</w:p>
    <w:p w14:paraId="479AF992" w14:textId="0E85F72E" w:rsidR="008C6D45" w:rsidRDefault="008C6D45" w:rsidP="008C6D4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>
        <w:rPr>
          <w:rFonts w:eastAsia="Times New Roman" w:cstheme="minorHAnsi"/>
          <w:color w:val="222222"/>
          <w:sz w:val="24"/>
          <w:szCs w:val="24"/>
          <w:lang w:eastAsia="da-DK"/>
        </w:rPr>
        <w:t>Ad. 1. Dorte meldte sig som referent.</w:t>
      </w:r>
    </w:p>
    <w:p w14:paraId="446850B7" w14:textId="77777777" w:rsidR="008C6D45" w:rsidRPr="008C6D45" w:rsidRDefault="008C6D45" w:rsidP="008C6D4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</w:p>
    <w:p w14:paraId="00530FDA" w14:textId="27D9CF72" w:rsidR="00560BE1" w:rsidRPr="008C6D45" w:rsidRDefault="008C6D45" w:rsidP="008C6D45">
      <w:pPr>
        <w:rPr>
          <w:sz w:val="24"/>
          <w:szCs w:val="24"/>
        </w:rPr>
      </w:pPr>
      <w:r>
        <w:rPr>
          <w:sz w:val="24"/>
          <w:szCs w:val="24"/>
        </w:rPr>
        <w:t xml:space="preserve">Ad. 2.  </w:t>
      </w:r>
      <w:r w:rsidR="00560BE1" w:rsidRPr="008C6D45">
        <w:rPr>
          <w:sz w:val="24"/>
          <w:szCs w:val="24"/>
        </w:rPr>
        <w:t>Klavs gennemgik kort foreningens økonomi. Vi begynder nu at få de penge tilbage fra SKAT, vi tidligere har indbetalt forud, for at undgå strafrenter.</w:t>
      </w:r>
    </w:p>
    <w:p w14:paraId="0CF9E665" w14:textId="31A893A2" w:rsidR="00D40584" w:rsidRPr="008C6D45" w:rsidRDefault="00560BE1" w:rsidP="008C6D45">
      <w:pPr>
        <w:rPr>
          <w:sz w:val="24"/>
          <w:szCs w:val="24"/>
        </w:rPr>
      </w:pPr>
      <w:r w:rsidRPr="008C6D45">
        <w:rPr>
          <w:sz w:val="24"/>
          <w:szCs w:val="24"/>
        </w:rPr>
        <w:t xml:space="preserve">I forbindelse med salg af bolig, er det lovpligtigt, at ejendomsmægler retter henvendelse til grundejerforeningen. Dels for at </w:t>
      </w:r>
      <w:r w:rsidR="004A69FF" w:rsidRPr="008C6D45">
        <w:rPr>
          <w:sz w:val="24"/>
          <w:szCs w:val="24"/>
        </w:rPr>
        <w:t xml:space="preserve">rekvirere vores </w:t>
      </w:r>
      <w:r w:rsidRPr="008C6D45">
        <w:rPr>
          <w:sz w:val="24"/>
          <w:szCs w:val="24"/>
        </w:rPr>
        <w:t>vedtægter</w:t>
      </w:r>
      <w:r w:rsidR="004A69FF" w:rsidRPr="008C6D45">
        <w:rPr>
          <w:sz w:val="24"/>
          <w:szCs w:val="24"/>
        </w:rPr>
        <w:t xml:space="preserve"> og dels for at</w:t>
      </w:r>
      <w:r w:rsidR="00D40584" w:rsidRPr="008C6D45">
        <w:rPr>
          <w:sz w:val="24"/>
          <w:szCs w:val="24"/>
        </w:rPr>
        <w:t xml:space="preserve"> få fastlagt, om der er gæld til foreningen i form af manglende kontingentindbetalinger. Denne ydelse koster 250,-, som indbetales til grundejerforeningen bankkonto og altså kan ses som en indtægt.</w:t>
      </w:r>
    </w:p>
    <w:p w14:paraId="2972280A" w14:textId="59D02EDE" w:rsidR="00D40584" w:rsidRPr="008C6D45" w:rsidRDefault="00D40584" w:rsidP="008C6D45">
      <w:pPr>
        <w:rPr>
          <w:sz w:val="24"/>
          <w:szCs w:val="24"/>
        </w:rPr>
      </w:pPr>
      <w:r w:rsidRPr="008C6D45">
        <w:rPr>
          <w:sz w:val="24"/>
          <w:szCs w:val="24"/>
        </w:rPr>
        <w:t>Ellers intet at bemærke til økonomien.</w:t>
      </w:r>
    </w:p>
    <w:p w14:paraId="371FB9E2" w14:textId="77777777" w:rsidR="00D40584" w:rsidRDefault="00D40584" w:rsidP="00560BE1">
      <w:pPr>
        <w:pStyle w:val="Listeafsnit"/>
        <w:rPr>
          <w:sz w:val="24"/>
          <w:szCs w:val="24"/>
        </w:rPr>
      </w:pPr>
    </w:p>
    <w:p w14:paraId="3A19791A" w14:textId="1174DB89" w:rsidR="00D40584" w:rsidRPr="008C6D45" w:rsidRDefault="008C6D45" w:rsidP="008C6D45">
      <w:pPr>
        <w:rPr>
          <w:sz w:val="24"/>
          <w:szCs w:val="24"/>
        </w:rPr>
      </w:pPr>
      <w:r>
        <w:rPr>
          <w:sz w:val="24"/>
          <w:szCs w:val="24"/>
        </w:rPr>
        <w:t>Ad. 3. Af</w:t>
      </w:r>
      <w:r w:rsidR="00D40584" w:rsidRPr="008C6D45">
        <w:rPr>
          <w:sz w:val="24"/>
          <w:szCs w:val="24"/>
        </w:rPr>
        <w:t>faldssorteringen ved fæl</w:t>
      </w:r>
      <w:r w:rsidR="003B106B">
        <w:rPr>
          <w:sz w:val="24"/>
          <w:szCs w:val="24"/>
        </w:rPr>
        <w:t>leshuset.</w:t>
      </w:r>
      <w:r w:rsidR="00D40584" w:rsidRPr="008C6D45">
        <w:rPr>
          <w:sz w:val="24"/>
          <w:szCs w:val="24"/>
        </w:rPr>
        <w:t xml:space="preserve"> Lotte i Maltevang </w:t>
      </w:r>
      <w:r w:rsidR="00CB401C" w:rsidRPr="008C6D45">
        <w:rPr>
          <w:sz w:val="24"/>
          <w:szCs w:val="24"/>
        </w:rPr>
        <w:t xml:space="preserve">35 gør opmærksom på, at der sker fejlsortering </w:t>
      </w:r>
      <w:r w:rsidR="00011B1F" w:rsidRPr="008C6D45">
        <w:rPr>
          <w:sz w:val="24"/>
          <w:szCs w:val="24"/>
        </w:rPr>
        <w:t xml:space="preserve">af </w:t>
      </w:r>
      <w:r w:rsidR="00CB401C" w:rsidRPr="008C6D45">
        <w:rPr>
          <w:sz w:val="24"/>
          <w:szCs w:val="24"/>
        </w:rPr>
        <w:t xml:space="preserve">affald. </w:t>
      </w:r>
      <w:r w:rsidR="00011B1F" w:rsidRPr="008C6D45">
        <w:rPr>
          <w:sz w:val="24"/>
          <w:szCs w:val="24"/>
        </w:rPr>
        <w:t xml:space="preserve">Foreningen </w:t>
      </w:r>
      <w:r w:rsidR="00E3547E">
        <w:rPr>
          <w:sz w:val="24"/>
          <w:szCs w:val="24"/>
        </w:rPr>
        <w:t>skal betale ekstra (omkring 1000,-) for at få tømt en beholder, som i første omgang ikke blev tømt, pga. fejlsorteret indhold,</w:t>
      </w:r>
      <w:r w:rsidR="00011B1F" w:rsidRPr="008C6D45">
        <w:rPr>
          <w:sz w:val="24"/>
          <w:szCs w:val="24"/>
        </w:rPr>
        <w:t xml:space="preserve"> hvis/når renovationsmedarbejder opdager fejlsorteringen.</w:t>
      </w:r>
    </w:p>
    <w:p w14:paraId="316436D3" w14:textId="2875FF58" w:rsidR="00011B1F" w:rsidRPr="008C6D45" w:rsidRDefault="00011B1F" w:rsidP="008C6D45">
      <w:pPr>
        <w:rPr>
          <w:sz w:val="24"/>
          <w:szCs w:val="24"/>
        </w:rPr>
      </w:pPr>
      <w:r w:rsidRPr="008C6D45">
        <w:rPr>
          <w:sz w:val="24"/>
          <w:szCs w:val="24"/>
        </w:rPr>
        <w:t>Generelt kan det siges, at består et emne af flere materialer, skal det sorteres som restaffald og altså ikke smides i containerne ved fælleshuset.</w:t>
      </w:r>
    </w:p>
    <w:p w14:paraId="51D18C70" w14:textId="2196C1E4" w:rsidR="00011B1F" w:rsidRPr="008C6D45" w:rsidRDefault="00011B1F" w:rsidP="008C6D45">
      <w:pPr>
        <w:rPr>
          <w:sz w:val="24"/>
          <w:szCs w:val="24"/>
        </w:rPr>
      </w:pPr>
      <w:r w:rsidRPr="008C6D45">
        <w:rPr>
          <w:sz w:val="24"/>
          <w:szCs w:val="24"/>
        </w:rPr>
        <w:t>Og husk, gavepapir skal ikke i papiraffald, blisterpakninger skal ikke i metalaffald</w:t>
      </w:r>
      <w:r w:rsidR="008C6D45" w:rsidRPr="008C6D45">
        <w:rPr>
          <w:sz w:val="24"/>
          <w:szCs w:val="24"/>
        </w:rPr>
        <w:t xml:space="preserve"> eller plastaffald</w:t>
      </w:r>
      <w:r w:rsidRPr="008C6D45">
        <w:rPr>
          <w:sz w:val="24"/>
          <w:szCs w:val="24"/>
        </w:rPr>
        <w:t>,</w:t>
      </w:r>
      <w:r w:rsidR="008C6D45" w:rsidRPr="008C6D45">
        <w:rPr>
          <w:sz w:val="24"/>
          <w:szCs w:val="24"/>
        </w:rPr>
        <w:t xml:space="preserve"> presenning med metalringe skal ikke i plastaffald – det skal alt sammen i restaffald.</w:t>
      </w:r>
    </w:p>
    <w:p w14:paraId="10B8E617" w14:textId="1BA4ECF5" w:rsidR="008C6D45" w:rsidRDefault="008C6D45" w:rsidP="003B106B">
      <w:pPr>
        <w:rPr>
          <w:sz w:val="24"/>
          <w:szCs w:val="24"/>
        </w:rPr>
      </w:pPr>
      <w:r w:rsidRPr="008C6D45">
        <w:rPr>
          <w:sz w:val="24"/>
          <w:szCs w:val="24"/>
        </w:rPr>
        <w:t>Kirsten vil gentage sit opslag på Facebook om affaldssortering</w:t>
      </w:r>
      <w:r w:rsidR="003B106B">
        <w:rPr>
          <w:sz w:val="24"/>
          <w:szCs w:val="24"/>
        </w:rPr>
        <w:t>.</w:t>
      </w:r>
      <w:r w:rsidR="003B106B">
        <w:rPr>
          <w:sz w:val="24"/>
          <w:szCs w:val="24"/>
        </w:rPr>
        <w:br/>
      </w:r>
    </w:p>
    <w:p w14:paraId="161A9AAB" w14:textId="1CDF9E47" w:rsidR="008C6D45" w:rsidRDefault="003B106B" w:rsidP="003B106B">
      <w:pPr>
        <w:rPr>
          <w:sz w:val="24"/>
          <w:szCs w:val="24"/>
        </w:rPr>
      </w:pPr>
      <w:r>
        <w:rPr>
          <w:sz w:val="24"/>
          <w:szCs w:val="24"/>
        </w:rPr>
        <w:t xml:space="preserve">Ad. 4. </w:t>
      </w:r>
      <w:r w:rsidR="008C6D45" w:rsidRPr="003B106B">
        <w:rPr>
          <w:sz w:val="24"/>
          <w:szCs w:val="24"/>
        </w:rPr>
        <w:t>Bestyrelsen havde fået tilsendt tegninger til en tilbygning, som vi gennemgik med grundejeren.</w:t>
      </w:r>
      <w:r w:rsidR="00E3547E">
        <w:rPr>
          <w:sz w:val="24"/>
          <w:szCs w:val="24"/>
        </w:rPr>
        <w:t xml:space="preserve"> Denne vender tilbage med revideret forslag.</w:t>
      </w:r>
    </w:p>
    <w:p w14:paraId="39429D11" w14:textId="2D311ACE" w:rsidR="003B106B" w:rsidRPr="003B106B" w:rsidRDefault="003B106B" w:rsidP="003B106B">
      <w:pPr>
        <w:rPr>
          <w:sz w:val="24"/>
          <w:szCs w:val="24"/>
        </w:rPr>
      </w:pPr>
      <w:r>
        <w:rPr>
          <w:sz w:val="24"/>
          <w:szCs w:val="24"/>
        </w:rPr>
        <w:t>Ad. 5. Der var intet til eventuelt.</w:t>
      </w:r>
    </w:p>
    <w:p w14:paraId="7C3AF56A" w14:textId="305B5004" w:rsidR="00560BE1" w:rsidRPr="00560BE1" w:rsidRDefault="00D40584" w:rsidP="00560BE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60BE1" w:rsidRPr="00560B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E87"/>
    <w:multiLevelType w:val="hybridMultilevel"/>
    <w:tmpl w:val="E31C3F58"/>
    <w:lvl w:ilvl="0" w:tplc="040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43906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E1"/>
    <w:rsid w:val="00011B1F"/>
    <w:rsid w:val="003B106B"/>
    <w:rsid w:val="004A69FF"/>
    <w:rsid w:val="00560BE1"/>
    <w:rsid w:val="008C6D45"/>
    <w:rsid w:val="009E5185"/>
    <w:rsid w:val="00BC2DCF"/>
    <w:rsid w:val="00CB401C"/>
    <w:rsid w:val="00D40584"/>
    <w:rsid w:val="00DF375D"/>
    <w:rsid w:val="00E3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2EDF"/>
  <w15:chartTrackingRefBased/>
  <w15:docId w15:val="{21B650FD-2D28-4254-A8F8-D806861B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60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252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Krebs Petersen</dc:creator>
  <cp:keywords/>
  <dc:description/>
  <cp:lastModifiedBy>Dorte Krebs Petersen</cp:lastModifiedBy>
  <cp:revision>2</cp:revision>
  <dcterms:created xsi:type="dcterms:W3CDTF">2023-12-11T15:08:00Z</dcterms:created>
  <dcterms:modified xsi:type="dcterms:W3CDTF">2023-12-11T16:56:00Z</dcterms:modified>
</cp:coreProperties>
</file>